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FE5C7" w14:textId="1561AD84" w:rsidR="00C318E8" w:rsidRPr="00530ACB" w:rsidRDefault="00F24C0F" w:rsidP="00C318E8">
      <w:pPr>
        <w:pStyle w:val="NoSpacing"/>
        <w:jc w:val="center"/>
        <w:rPr>
          <w:b/>
          <w:sz w:val="44"/>
          <w:szCs w:val="28"/>
          <w:u w:val="single"/>
        </w:rPr>
      </w:pPr>
      <w:r w:rsidRPr="00530ACB">
        <w:rPr>
          <w:b/>
          <w:sz w:val="44"/>
          <w:szCs w:val="28"/>
          <w:u w:val="single"/>
        </w:rPr>
        <w:t>Random Matrix Products</w:t>
      </w:r>
    </w:p>
    <w:p w14:paraId="3BAA262B" w14:textId="6DD0016B" w:rsidR="00C318E8" w:rsidRDefault="00C318E8" w:rsidP="00C318E8">
      <w:pPr>
        <w:pStyle w:val="NoSpacing"/>
        <w:rPr>
          <w:b/>
        </w:rPr>
      </w:pPr>
      <w:bookmarkStart w:id="0" w:name="_GoBack"/>
      <w:bookmarkEnd w:id="0"/>
    </w:p>
    <w:p w14:paraId="5458E860" w14:textId="71D7866F" w:rsidR="00530ACB" w:rsidRPr="00530ACB" w:rsidRDefault="00530ACB" w:rsidP="00C318E8">
      <w:pPr>
        <w:pStyle w:val="NoSpacing"/>
        <w:rPr>
          <w:b/>
          <w:sz w:val="32"/>
          <w:szCs w:val="32"/>
        </w:rPr>
      </w:pPr>
    </w:p>
    <w:p w14:paraId="744D4F2D" w14:textId="0B2678A2" w:rsidR="00530ACB" w:rsidRPr="00530ACB" w:rsidRDefault="00530ACB" w:rsidP="00C318E8">
      <w:pPr>
        <w:pStyle w:val="NoSpacing"/>
        <w:rPr>
          <w:b/>
          <w:sz w:val="32"/>
          <w:szCs w:val="32"/>
        </w:rPr>
      </w:pPr>
      <w:r w:rsidRPr="00530ACB">
        <w:rPr>
          <w:b/>
          <w:sz w:val="32"/>
          <w:szCs w:val="32"/>
        </w:rPr>
        <w:t>Central Limit Theorem</w:t>
      </w:r>
      <w:r>
        <w:rPr>
          <w:b/>
          <w:sz w:val="32"/>
          <w:szCs w:val="32"/>
        </w:rPr>
        <w:t xml:space="preserve"> for number products</w:t>
      </w:r>
    </w:p>
    <w:p w14:paraId="17C49C5A" w14:textId="300A924D" w:rsidR="00530ACB" w:rsidRPr="00530ACB" w:rsidRDefault="00530ACB" w:rsidP="00530ACB">
      <w:pPr>
        <w:pStyle w:val="NoSpacing"/>
        <w:rPr>
          <w:sz w:val="24"/>
          <w:szCs w:val="24"/>
        </w:rPr>
      </w:pPr>
      <w:r w:rsidRPr="00530ACB">
        <w:rPr>
          <w:sz w:val="24"/>
          <w:szCs w:val="24"/>
        </w:rPr>
        <w:t xml:space="preserve">Consider </w:t>
      </w:r>
      <w:r>
        <w:rPr>
          <w:sz w:val="24"/>
          <w:szCs w:val="24"/>
        </w:rPr>
        <w:t>a random variable product of numbers</w:t>
      </w:r>
    </w:p>
    <w:p w14:paraId="6CAEF68B" w14:textId="77777777" w:rsidR="00530ACB" w:rsidRPr="00530ACB" w:rsidRDefault="00530ACB" w:rsidP="00530ACB">
      <w:pPr>
        <w:pStyle w:val="NoSpacing"/>
        <w:rPr>
          <w:sz w:val="24"/>
          <w:szCs w:val="24"/>
        </w:rPr>
      </w:pPr>
    </w:p>
    <w:p w14:paraId="0F352823" w14:textId="328148A0" w:rsidR="00530ACB" w:rsidRPr="00530ACB" w:rsidRDefault="008C77A5" w:rsidP="00530ACB">
      <w:pPr>
        <w:pStyle w:val="NoSpacing"/>
        <w:rPr>
          <w:sz w:val="24"/>
          <w:szCs w:val="24"/>
        </w:rPr>
      </w:pPr>
      <w:r w:rsidRPr="00530ACB">
        <w:rPr>
          <w:position w:val="-32"/>
          <w:sz w:val="24"/>
          <w:szCs w:val="24"/>
        </w:rPr>
        <w:object w:dxaOrig="2000" w:dyaOrig="859" w14:anchorId="6B1487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6pt;height:43.2pt" o:ole="">
            <v:imagedata r:id="rId4" o:title=""/>
          </v:shape>
          <o:OLEObject Type="Embed" ProgID="Equation.DSMT4" ShapeID="_x0000_i1025" DrawAspect="Content" ObjectID="_1629807659" r:id="rId5"/>
        </w:object>
      </w:r>
    </w:p>
    <w:p w14:paraId="05518117" w14:textId="77777777" w:rsidR="00530ACB" w:rsidRPr="00530ACB" w:rsidRDefault="00530ACB" w:rsidP="00530ACB">
      <w:pPr>
        <w:pStyle w:val="NoSpacing"/>
        <w:rPr>
          <w:sz w:val="24"/>
          <w:szCs w:val="24"/>
        </w:rPr>
      </w:pPr>
    </w:p>
    <w:p w14:paraId="22D1EF94" w14:textId="722276AC" w:rsidR="00530ACB" w:rsidRDefault="00096CAF" w:rsidP="00530AC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 can write this random variable as:</w:t>
      </w:r>
    </w:p>
    <w:p w14:paraId="2F2FA536" w14:textId="51E1E4DA" w:rsidR="00096CAF" w:rsidRDefault="00096CAF" w:rsidP="00530ACB">
      <w:pPr>
        <w:pStyle w:val="NoSpacing"/>
        <w:rPr>
          <w:sz w:val="24"/>
          <w:szCs w:val="24"/>
        </w:rPr>
      </w:pPr>
    </w:p>
    <w:p w14:paraId="4A0AB936" w14:textId="23F5D208" w:rsidR="00530ACB" w:rsidRPr="00530ACB" w:rsidRDefault="008C77A5" w:rsidP="00530ACB">
      <w:pPr>
        <w:pStyle w:val="NoSpacing"/>
        <w:rPr>
          <w:sz w:val="24"/>
          <w:szCs w:val="24"/>
        </w:rPr>
      </w:pPr>
      <w:r w:rsidRPr="00530ACB">
        <w:rPr>
          <w:position w:val="-12"/>
          <w:sz w:val="24"/>
          <w:szCs w:val="24"/>
        </w:rPr>
        <w:object w:dxaOrig="880" w:dyaOrig="380" w14:anchorId="0D925D6F">
          <v:shape id="_x0000_i1026" type="#_x0000_t75" style="width:44.4pt;height:19.2pt" o:ole="">
            <v:imagedata r:id="rId6" o:title=""/>
          </v:shape>
          <o:OLEObject Type="Embed" ProgID="Equation.DSMT4" ShapeID="_x0000_i1026" DrawAspect="Content" ObjectID="_1629807660" r:id="rId7"/>
        </w:object>
      </w:r>
    </w:p>
    <w:p w14:paraId="18702DA7" w14:textId="407DFF6C" w:rsidR="00530ACB" w:rsidRDefault="00530ACB" w:rsidP="00530ACB">
      <w:pPr>
        <w:pStyle w:val="NoSpacing"/>
        <w:rPr>
          <w:sz w:val="24"/>
          <w:szCs w:val="24"/>
        </w:rPr>
      </w:pPr>
    </w:p>
    <w:p w14:paraId="3CBCA99A" w14:textId="11D4BE4C" w:rsidR="00096CAF" w:rsidRDefault="00096CAF" w:rsidP="00530AC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What’s the distribution of </w:t>
      </w:r>
      <w:r>
        <w:rPr>
          <w:rFonts w:ascii="Calibri" w:hAnsi="Calibri" w:cs="Calibri"/>
          <w:sz w:val="24"/>
          <w:szCs w:val="24"/>
        </w:rPr>
        <w:t>ν</w:t>
      </w:r>
      <w:r>
        <w:rPr>
          <w:sz w:val="24"/>
          <w:szCs w:val="24"/>
        </w:rPr>
        <w:t>?  Well,</w:t>
      </w:r>
    </w:p>
    <w:p w14:paraId="299526FA" w14:textId="5A051597" w:rsidR="00096CAF" w:rsidRDefault="00096CAF" w:rsidP="00530ACB">
      <w:pPr>
        <w:pStyle w:val="NoSpacing"/>
        <w:rPr>
          <w:sz w:val="24"/>
          <w:szCs w:val="24"/>
        </w:rPr>
      </w:pPr>
    </w:p>
    <w:p w14:paraId="101A3AB8" w14:textId="157C9AF5" w:rsidR="00096CAF" w:rsidRDefault="00096CAF" w:rsidP="00530ACB">
      <w:pPr>
        <w:pStyle w:val="NoSpacing"/>
        <w:rPr>
          <w:sz w:val="24"/>
          <w:szCs w:val="24"/>
        </w:rPr>
      </w:pPr>
      <w:r w:rsidRPr="00096CAF">
        <w:rPr>
          <w:position w:val="-30"/>
          <w:sz w:val="24"/>
          <w:szCs w:val="24"/>
        </w:rPr>
        <w:object w:dxaOrig="1480" w:dyaOrig="700" w14:anchorId="78FA072B">
          <v:shape id="_x0000_i1027" type="#_x0000_t75" style="width:74.4pt;height:34.8pt" o:ole="">
            <v:imagedata r:id="rId8" o:title=""/>
          </v:shape>
          <o:OLEObject Type="Embed" ProgID="Equation.DSMT4" ShapeID="_x0000_i1027" DrawAspect="Content" ObjectID="_1629807661" r:id="rId9"/>
        </w:object>
      </w:r>
    </w:p>
    <w:p w14:paraId="6851713C" w14:textId="1771E889" w:rsidR="00096CAF" w:rsidRDefault="00096CAF" w:rsidP="00530ACB">
      <w:pPr>
        <w:pStyle w:val="NoSpacing"/>
        <w:rPr>
          <w:sz w:val="24"/>
          <w:szCs w:val="24"/>
        </w:rPr>
      </w:pPr>
    </w:p>
    <w:p w14:paraId="07F28C2A" w14:textId="0F9E8636" w:rsidR="00096CAF" w:rsidRDefault="00096CAF" w:rsidP="00530AC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and so </w:t>
      </w:r>
      <w:r>
        <w:rPr>
          <w:rFonts w:ascii="Calibri" w:hAnsi="Calibri" w:cs="Calibri"/>
          <w:sz w:val="24"/>
          <w:szCs w:val="24"/>
        </w:rPr>
        <w:t>ν</w:t>
      </w:r>
      <w:r>
        <w:rPr>
          <w:sz w:val="24"/>
          <w:szCs w:val="24"/>
        </w:rPr>
        <w:t xml:space="preserve"> approaches a normal distribution:</w:t>
      </w:r>
    </w:p>
    <w:p w14:paraId="4F8F8DFF" w14:textId="51475B4F" w:rsidR="00096CAF" w:rsidRDefault="00096CAF" w:rsidP="00530ACB">
      <w:pPr>
        <w:pStyle w:val="NoSpacing"/>
        <w:rPr>
          <w:sz w:val="24"/>
          <w:szCs w:val="24"/>
        </w:rPr>
      </w:pPr>
    </w:p>
    <w:p w14:paraId="3986C037" w14:textId="13D1F8CA" w:rsidR="00096CAF" w:rsidRDefault="00096CAF" w:rsidP="00530ACB">
      <w:pPr>
        <w:pStyle w:val="NoSpacing"/>
        <w:rPr>
          <w:sz w:val="24"/>
          <w:szCs w:val="24"/>
        </w:rPr>
      </w:pPr>
      <w:r w:rsidRPr="00096CAF">
        <w:rPr>
          <w:position w:val="-48"/>
          <w:sz w:val="24"/>
          <w:szCs w:val="24"/>
        </w:rPr>
        <w:object w:dxaOrig="1420" w:dyaOrig="1080" w14:anchorId="28DB1D77">
          <v:shape id="_x0000_i1028" type="#_x0000_t75" style="width:71.4pt;height:54.6pt" o:ole="">
            <v:imagedata r:id="rId10" o:title=""/>
          </v:shape>
          <o:OLEObject Type="Embed" ProgID="Equation.DSMT4" ShapeID="_x0000_i1028" DrawAspect="Content" ObjectID="_1629807662" r:id="rId11"/>
        </w:object>
      </w:r>
    </w:p>
    <w:p w14:paraId="7942120E" w14:textId="76BB9786" w:rsidR="00096CAF" w:rsidRDefault="00096CAF" w:rsidP="00530ACB">
      <w:pPr>
        <w:pStyle w:val="NoSpacing"/>
        <w:rPr>
          <w:sz w:val="24"/>
          <w:szCs w:val="24"/>
        </w:rPr>
      </w:pPr>
    </w:p>
    <w:p w14:paraId="5D3BBA50" w14:textId="01F303AC" w:rsidR="002028BD" w:rsidRDefault="00096CAF" w:rsidP="00530AC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and higher moments will go as higher powers of 1/N.  </w:t>
      </w:r>
      <w:r w:rsidR="002028BD">
        <w:rPr>
          <w:sz w:val="24"/>
          <w:szCs w:val="24"/>
        </w:rPr>
        <w:t>Another way we can express it is:</w:t>
      </w:r>
    </w:p>
    <w:p w14:paraId="62E08160" w14:textId="59D019F1" w:rsidR="002028BD" w:rsidRDefault="002028BD" w:rsidP="00530ACB">
      <w:pPr>
        <w:pStyle w:val="NoSpacing"/>
        <w:rPr>
          <w:sz w:val="24"/>
          <w:szCs w:val="24"/>
        </w:rPr>
      </w:pPr>
    </w:p>
    <w:p w14:paraId="1F8009C5" w14:textId="7446E8FF" w:rsidR="002028BD" w:rsidRDefault="002028BD" w:rsidP="00530ACB">
      <w:pPr>
        <w:pStyle w:val="NoSpacing"/>
        <w:rPr>
          <w:sz w:val="24"/>
          <w:szCs w:val="24"/>
        </w:rPr>
      </w:pPr>
      <w:r w:rsidRPr="002028BD">
        <w:rPr>
          <w:position w:val="-28"/>
          <w:sz w:val="24"/>
          <w:szCs w:val="24"/>
        </w:rPr>
        <w:object w:dxaOrig="1760" w:dyaOrig="660" w14:anchorId="23CBA0A6">
          <v:shape id="_x0000_i1029" type="#_x0000_t75" style="width:87.6pt;height:33pt" o:ole="">
            <v:imagedata r:id="rId12" o:title=""/>
          </v:shape>
          <o:OLEObject Type="Embed" ProgID="Equation.DSMT4" ShapeID="_x0000_i1029" DrawAspect="Content" ObjectID="_1629807663" r:id="rId13"/>
        </w:object>
      </w:r>
    </w:p>
    <w:p w14:paraId="5F657433" w14:textId="5227A237" w:rsidR="002028BD" w:rsidRDefault="002028BD" w:rsidP="00530ACB">
      <w:pPr>
        <w:pStyle w:val="NoSpacing"/>
        <w:rPr>
          <w:sz w:val="24"/>
          <w:szCs w:val="24"/>
        </w:rPr>
      </w:pPr>
    </w:p>
    <w:p w14:paraId="15B0D403" w14:textId="30DBCC82" w:rsidR="00096CAF" w:rsidRDefault="002028BD" w:rsidP="00530AC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 </w:t>
      </w:r>
      <w:r>
        <w:rPr>
          <w:rFonts w:ascii="Calibri" w:hAnsi="Calibri" w:cs="Calibri"/>
          <w:sz w:val="24"/>
          <w:szCs w:val="24"/>
        </w:rPr>
        <w:t>ν</w:t>
      </w:r>
      <w:r>
        <w:rPr>
          <w:sz w:val="24"/>
          <w:szCs w:val="24"/>
          <w:vertAlign w:val="subscript"/>
        </w:rPr>
        <w:t>ave</w:t>
      </w:r>
      <w:r>
        <w:rPr>
          <w:sz w:val="24"/>
          <w:szCs w:val="24"/>
        </w:rPr>
        <w:t xml:space="preserve"> = &lt;ln(m)&gt;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and </w:t>
      </w:r>
      <w:r>
        <w:rPr>
          <w:rFonts w:ascii="Calibri" w:hAnsi="Calibri" w:cs="Calibri"/>
          <w:sz w:val="24"/>
          <w:szCs w:val="24"/>
        </w:rPr>
        <w:t>ν</w:t>
      </w:r>
      <w:r>
        <w:rPr>
          <w:sz w:val="24"/>
          <w:szCs w:val="24"/>
          <w:vertAlign w:val="subscript"/>
        </w:rPr>
        <w:t>std</w:t>
      </w:r>
      <w:r>
        <w:rPr>
          <w:sz w:val="24"/>
          <w:szCs w:val="24"/>
        </w:rPr>
        <w:t xml:space="preserve"> = √&lt;ln(m)&gt;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, and W is a N(0,1) variable.  </w:t>
      </w:r>
      <w:r w:rsidR="00096CAF">
        <w:rPr>
          <w:sz w:val="24"/>
          <w:szCs w:val="24"/>
        </w:rPr>
        <w:t xml:space="preserve">So </w:t>
      </w:r>
      <w:r w:rsidR="00096CAF">
        <w:rPr>
          <w:rFonts w:ascii="Calibri" w:hAnsi="Calibri" w:cs="Calibri"/>
          <w:sz w:val="24"/>
          <w:szCs w:val="24"/>
        </w:rPr>
        <w:t>ν</w:t>
      </w:r>
      <w:r w:rsidR="00096CAF">
        <w:rPr>
          <w:sz w:val="24"/>
          <w:szCs w:val="24"/>
        </w:rPr>
        <w:t xml:space="preserve"> approaches a delta distribution, and can be considered a pure # in the large N limit.  What is the distribution of ln</w:t>
      </w:r>
      <w:r w:rsidR="008C77A5">
        <w:rPr>
          <w:sz w:val="24"/>
          <w:szCs w:val="24"/>
        </w:rPr>
        <w:t>P</w:t>
      </w:r>
      <w:r w:rsidR="008C77A5">
        <w:rPr>
          <w:sz w:val="24"/>
          <w:szCs w:val="24"/>
          <w:vertAlign w:val="subscript"/>
        </w:rPr>
        <w:t>N</w:t>
      </w:r>
      <w:r w:rsidR="00096CAF">
        <w:rPr>
          <w:sz w:val="24"/>
          <w:szCs w:val="24"/>
        </w:rPr>
        <w:t>?  Well, ln</w:t>
      </w:r>
      <w:r w:rsidR="008C77A5">
        <w:rPr>
          <w:sz w:val="24"/>
          <w:szCs w:val="24"/>
        </w:rPr>
        <w:t>P</w:t>
      </w:r>
      <w:r w:rsidR="008C77A5">
        <w:rPr>
          <w:sz w:val="24"/>
          <w:szCs w:val="24"/>
          <w:vertAlign w:val="subscript"/>
        </w:rPr>
        <w:t>N</w:t>
      </w:r>
      <w:r w:rsidR="00096CAF">
        <w:rPr>
          <w:sz w:val="24"/>
          <w:szCs w:val="24"/>
        </w:rPr>
        <w:t xml:space="preserve"> = N</w:t>
      </w:r>
      <w:r w:rsidR="00096CAF">
        <w:rPr>
          <w:rFonts w:ascii="Calibri" w:hAnsi="Calibri" w:cs="Calibri"/>
          <w:sz w:val="24"/>
          <w:szCs w:val="24"/>
        </w:rPr>
        <w:t>ν</w:t>
      </w:r>
      <w:r w:rsidR="00096CAF">
        <w:rPr>
          <w:sz w:val="24"/>
          <w:szCs w:val="24"/>
        </w:rPr>
        <w:t>, so:</w:t>
      </w:r>
    </w:p>
    <w:p w14:paraId="5A77E835" w14:textId="77777777" w:rsidR="00096CAF" w:rsidRDefault="00096CAF" w:rsidP="00530ACB">
      <w:pPr>
        <w:pStyle w:val="NoSpacing"/>
        <w:rPr>
          <w:sz w:val="24"/>
          <w:szCs w:val="24"/>
        </w:rPr>
      </w:pPr>
    </w:p>
    <w:p w14:paraId="68C66B0D" w14:textId="25BD4C85" w:rsidR="00096CAF" w:rsidRDefault="008C77A5" w:rsidP="00530ACB">
      <w:pPr>
        <w:pStyle w:val="NoSpacing"/>
        <w:rPr>
          <w:sz w:val="24"/>
          <w:szCs w:val="24"/>
        </w:rPr>
      </w:pPr>
      <w:r w:rsidRPr="00096CAF">
        <w:rPr>
          <w:position w:val="-34"/>
          <w:sz w:val="24"/>
          <w:szCs w:val="24"/>
        </w:rPr>
        <w:object w:dxaOrig="2740" w:dyaOrig="800" w14:anchorId="4D94B7CC">
          <v:shape id="_x0000_i1030" type="#_x0000_t75" style="width:137.4pt;height:39.6pt" o:ole="">
            <v:imagedata r:id="rId14" o:title=""/>
          </v:shape>
          <o:OLEObject Type="Embed" ProgID="Equation.DSMT4" ShapeID="_x0000_i1030" DrawAspect="Content" ObjectID="_1629807664" r:id="rId15"/>
        </w:object>
      </w:r>
    </w:p>
    <w:p w14:paraId="5E14BD7F" w14:textId="5CB6885A" w:rsidR="00096CAF" w:rsidRDefault="00096CAF" w:rsidP="00530ACB">
      <w:pPr>
        <w:pStyle w:val="NoSpacing"/>
        <w:rPr>
          <w:sz w:val="24"/>
          <w:szCs w:val="24"/>
        </w:rPr>
      </w:pPr>
    </w:p>
    <w:p w14:paraId="4D5D49EA" w14:textId="68545C20" w:rsidR="00530ACB" w:rsidRDefault="00096CAF" w:rsidP="00096CA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I’ll presume the moments get smaller.  Then lng goes as a Gaussian.  So I guess it’s log-normal (and not delta).  What about </w:t>
      </w:r>
      <w:r w:rsidR="008C77A5">
        <w:rPr>
          <w:sz w:val="24"/>
          <w:szCs w:val="24"/>
        </w:rPr>
        <w:t>P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itself?  </w:t>
      </w:r>
    </w:p>
    <w:p w14:paraId="2C15CDC6" w14:textId="77777777" w:rsidR="00530ACB" w:rsidRDefault="00530ACB" w:rsidP="00C318E8">
      <w:pPr>
        <w:pStyle w:val="NoSpacing"/>
        <w:rPr>
          <w:sz w:val="24"/>
          <w:szCs w:val="24"/>
        </w:rPr>
      </w:pPr>
    </w:p>
    <w:p w14:paraId="6F229C25" w14:textId="158DE8A7" w:rsidR="00530ACB" w:rsidRPr="00530ACB" w:rsidRDefault="00530ACB" w:rsidP="00C318E8">
      <w:pPr>
        <w:pStyle w:val="NoSpacing"/>
        <w:rPr>
          <w:b/>
          <w:sz w:val="32"/>
          <w:szCs w:val="32"/>
        </w:rPr>
      </w:pPr>
      <w:r w:rsidRPr="00530ACB">
        <w:rPr>
          <w:b/>
          <w:sz w:val="32"/>
          <w:szCs w:val="32"/>
        </w:rPr>
        <w:lastRenderedPageBreak/>
        <w:t>Central Limit Theorem for matrix products</w:t>
      </w:r>
    </w:p>
    <w:p w14:paraId="3D9480AD" w14:textId="46A0F4F4" w:rsidR="00C318E8" w:rsidRDefault="00C318E8" w:rsidP="00C318E8">
      <w:pPr>
        <w:pStyle w:val="NoSpacing"/>
        <w:rPr>
          <w:sz w:val="24"/>
          <w:szCs w:val="24"/>
        </w:rPr>
      </w:pPr>
      <w:r w:rsidRPr="00530ACB">
        <w:rPr>
          <w:sz w:val="24"/>
          <w:szCs w:val="24"/>
        </w:rPr>
        <w:t>Now he establishes some results about random matrices.  First, suppose that we have a bunch of M’s identically distributed, and well-behaved in some sense.  And let M</w:t>
      </w:r>
      <w:r w:rsidRPr="00530ACB">
        <w:rPr>
          <w:sz w:val="24"/>
          <w:szCs w:val="24"/>
          <w:vertAlign w:val="superscript"/>
        </w:rPr>
        <w:t>(N)</w:t>
      </w:r>
      <w:r w:rsidRPr="00530ACB">
        <w:rPr>
          <w:sz w:val="24"/>
          <w:szCs w:val="24"/>
        </w:rPr>
        <w:t xml:space="preserve"> = M</w:t>
      </w:r>
      <w:r w:rsidRPr="00530ACB">
        <w:rPr>
          <w:sz w:val="24"/>
          <w:szCs w:val="24"/>
          <w:vertAlign w:val="subscript"/>
        </w:rPr>
        <w:t>0</w:t>
      </w:r>
      <w:r w:rsidRPr="00530ACB">
        <w:rPr>
          <w:sz w:val="24"/>
          <w:szCs w:val="24"/>
        </w:rPr>
        <w:t>×M</w:t>
      </w:r>
      <w:r w:rsidRPr="00530ACB">
        <w:rPr>
          <w:sz w:val="24"/>
          <w:szCs w:val="24"/>
          <w:vertAlign w:val="subscript"/>
        </w:rPr>
        <w:t>1</w:t>
      </w:r>
      <w:r w:rsidRPr="00530ACB">
        <w:rPr>
          <w:sz w:val="24"/>
          <w:szCs w:val="24"/>
        </w:rPr>
        <w:t>×M</w:t>
      </w:r>
      <w:r w:rsidRPr="00530ACB">
        <w:rPr>
          <w:sz w:val="24"/>
          <w:szCs w:val="24"/>
          <w:vertAlign w:val="subscript"/>
        </w:rPr>
        <w:t>2</w:t>
      </w:r>
      <w:r w:rsidRPr="00530ACB">
        <w:rPr>
          <w:sz w:val="24"/>
          <w:szCs w:val="24"/>
        </w:rPr>
        <w:t>×…×M</w:t>
      </w:r>
      <w:r w:rsidRPr="00530ACB">
        <w:rPr>
          <w:sz w:val="24"/>
          <w:szCs w:val="24"/>
          <w:vertAlign w:val="subscript"/>
        </w:rPr>
        <w:t>N</w:t>
      </w:r>
      <w:r w:rsidRPr="00530ACB">
        <w:rPr>
          <w:sz w:val="24"/>
          <w:szCs w:val="24"/>
        </w:rPr>
        <w:t xml:space="preserve">.  </w:t>
      </w:r>
      <w:r w:rsidRPr="00530ACB">
        <w:rPr>
          <w:rFonts w:ascii="Calibri" w:hAnsi="Calibri" w:cs="Calibri"/>
          <w:sz w:val="24"/>
          <w:szCs w:val="24"/>
        </w:rPr>
        <w:t xml:space="preserve">Then he also says, </w:t>
      </w:r>
      <w:r w:rsidR="002028BD">
        <w:rPr>
          <w:rFonts w:ascii="Calibri" w:hAnsi="Calibri" w:cs="Calibri"/>
          <w:sz w:val="24"/>
          <w:szCs w:val="24"/>
        </w:rPr>
        <w:t>the following limit exists:</w:t>
      </w:r>
    </w:p>
    <w:p w14:paraId="30C1B333" w14:textId="77777777" w:rsidR="008C77A5" w:rsidRPr="00530ACB" w:rsidRDefault="008C77A5" w:rsidP="00C318E8">
      <w:pPr>
        <w:pStyle w:val="NoSpacing"/>
        <w:rPr>
          <w:sz w:val="24"/>
          <w:szCs w:val="24"/>
        </w:rPr>
      </w:pPr>
    </w:p>
    <w:p w14:paraId="05193C20" w14:textId="685B0915" w:rsidR="00C318E8" w:rsidRDefault="002028BD" w:rsidP="00C318E8">
      <w:pPr>
        <w:pStyle w:val="NoSpacing"/>
        <w:rPr>
          <w:sz w:val="24"/>
          <w:szCs w:val="24"/>
        </w:rPr>
      </w:pPr>
      <w:r w:rsidRPr="00530ACB">
        <w:rPr>
          <w:position w:val="-20"/>
          <w:sz w:val="24"/>
          <w:szCs w:val="24"/>
        </w:rPr>
        <w:object w:dxaOrig="3000" w:dyaOrig="460" w14:anchorId="79510263">
          <v:shape id="_x0000_i1031" type="#_x0000_t75" style="width:150pt;height:22.8pt" o:ole="">
            <v:imagedata r:id="rId16" o:title=""/>
          </v:shape>
          <o:OLEObject Type="Embed" ProgID="Equation.DSMT4" ShapeID="_x0000_i1031" DrawAspect="Content" ObjectID="_1629807665" r:id="rId17"/>
        </w:object>
      </w:r>
    </w:p>
    <w:p w14:paraId="174B283F" w14:textId="3953C324" w:rsidR="008C77A5" w:rsidRDefault="008C77A5" w:rsidP="00C318E8">
      <w:pPr>
        <w:pStyle w:val="NoSpacing"/>
        <w:rPr>
          <w:sz w:val="24"/>
          <w:szCs w:val="24"/>
        </w:rPr>
      </w:pPr>
    </w:p>
    <w:p w14:paraId="09D81F4C" w14:textId="52403185" w:rsidR="00C318E8" w:rsidRPr="00530ACB" w:rsidRDefault="002028BD" w:rsidP="00C318E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</w:t>
      </w:r>
      <w:r w:rsidR="008C77A5">
        <w:rPr>
          <w:sz w:val="24"/>
          <w:szCs w:val="24"/>
        </w:rPr>
        <w:t xml:space="preserve"> the U and </w:t>
      </w:r>
      <w:r w:rsidR="008C77A5">
        <w:rPr>
          <w:rFonts w:ascii="Calibri" w:hAnsi="Calibri" w:cs="Calibri"/>
          <w:sz w:val="24"/>
          <w:szCs w:val="24"/>
        </w:rPr>
        <w:t>ν</w:t>
      </w:r>
      <w:r w:rsidR="008C77A5">
        <w:rPr>
          <w:sz w:val="24"/>
          <w:szCs w:val="24"/>
        </w:rPr>
        <w:t xml:space="preserve"> are evidently delta distributed about some values?  The </w:t>
      </w:r>
      <w:r w:rsidR="008C77A5">
        <w:rPr>
          <w:rFonts w:ascii="Calibri" w:hAnsi="Calibri" w:cs="Calibri"/>
          <w:sz w:val="24"/>
          <w:szCs w:val="24"/>
        </w:rPr>
        <w:t>ν</w:t>
      </w:r>
      <w:r w:rsidR="008C77A5">
        <w:rPr>
          <w:sz w:val="24"/>
          <w:szCs w:val="24"/>
        </w:rPr>
        <w:t xml:space="preserve">’s are called the Lyapunov exponents.  </w:t>
      </w:r>
      <w:r w:rsidR="00C318E8" w:rsidRPr="00530ACB">
        <w:rPr>
          <w:sz w:val="24"/>
          <w:szCs w:val="24"/>
        </w:rPr>
        <w:t xml:space="preserve">The largest Lyapunov exponent is called, well, </w:t>
      </w:r>
      <w:r w:rsidR="00C318E8" w:rsidRPr="00530ACB">
        <w:rPr>
          <w:rFonts w:ascii="Calibri" w:hAnsi="Calibri" w:cs="Calibri"/>
          <w:sz w:val="24"/>
          <w:szCs w:val="24"/>
        </w:rPr>
        <w:t>ν</w:t>
      </w:r>
      <w:r w:rsidR="00C318E8" w:rsidRPr="00530ACB">
        <w:rPr>
          <w:sz w:val="24"/>
          <w:szCs w:val="24"/>
          <w:vertAlign w:val="subscript"/>
        </w:rPr>
        <w:t>max</w:t>
      </w:r>
      <w:r w:rsidR="00C318E8" w:rsidRPr="00530ACB">
        <w:rPr>
          <w:sz w:val="24"/>
          <w:szCs w:val="24"/>
        </w:rPr>
        <w:t>.  There are some ways to calculate it.  He says,</w:t>
      </w:r>
    </w:p>
    <w:p w14:paraId="3838F74D" w14:textId="77777777" w:rsidR="006E2A57" w:rsidRDefault="006E2A57" w:rsidP="00C318E8">
      <w:pPr>
        <w:pStyle w:val="NoSpacing"/>
        <w:rPr>
          <w:sz w:val="24"/>
          <w:szCs w:val="24"/>
        </w:rPr>
      </w:pPr>
    </w:p>
    <w:p w14:paraId="716348F0" w14:textId="40C3F273" w:rsidR="00C318E8" w:rsidRPr="00530ACB" w:rsidRDefault="00C318E8" w:rsidP="00C318E8">
      <w:pPr>
        <w:pStyle w:val="NoSpacing"/>
        <w:rPr>
          <w:sz w:val="24"/>
          <w:szCs w:val="24"/>
        </w:rPr>
      </w:pPr>
      <w:r w:rsidRPr="00530ACB">
        <w:rPr>
          <w:position w:val="-24"/>
          <w:sz w:val="24"/>
          <w:szCs w:val="24"/>
        </w:rPr>
        <w:object w:dxaOrig="1980" w:dyaOrig="720" w14:anchorId="5BDBECF2">
          <v:shape id="_x0000_i1032" type="#_x0000_t75" style="width:99pt;height:36.6pt" o:ole="">
            <v:imagedata r:id="rId18" o:title=""/>
          </v:shape>
          <o:OLEObject Type="Embed" ProgID="Equation.DSMT4" ShapeID="_x0000_i1032" DrawAspect="Content" ObjectID="_1629807666" r:id="rId19"/>
        </w:object>
      </w:r>
      <w:r w:rsidRPr="00530ACB">
        <w:rPr>
          <w:sz w:val="24"/>
          <w:szCs w:val="24"/>
        </w:rPr>
        <w:t xml:space="preserve"> </w:t>
      </w:r>
    </w:p>
    <w:p w14:paraId="08F20877" w14:textId="77777777" w:rsidR="00C318E8" w:rsidRPr="00530ACB" w:rsidRDefault="00C318E8" w:rsidP="00C318E8">
      <w:pPr>
        <w:pStyle w:val="NoSpacing"/>
        <w:rPr>
          <w:sz w:val="24"/>
          <w:szCs w:val="24"/>
        </w:rPr>
      </w:pPr>
    </w:p>
    <w:p w14:paraId="483B78A6" w14:textId="77777777" w:rsidR="00C318E8" w:rsidRPr="00530ACB" w:rsidRDefault="00C318E8" w:rsidP="00C318E8">
      <w:pPr>
        <w:pStyle w:val="NoSpacing"/>
        <w:rPr>
          <w:sz w:val="24"/>
          <w:szCs w:val="24"/>
        </w:rPr>
      </w:pPr>
      <w:r w:rsidRPr="00530ACB">
        <w:rPr>
          <w:sz w:val="24"/>
          <w:szCs w:val="24"/>
        </w:rPr>
        <w:t>where | | represents the Euclidean norm.  Note that this norm is the same as:</w:t>
      </w:r>
    </w:p>
    <w:p w14:paraId="2C9053B8" w14:textId="77777777" w:rsidR="00C318E8" w:rsidRPr="00530ACB" w:rsidRDefault="00C318E8" w:rsidP="00C318E8">
      <w:pPr>
        <w:pStyle w:val="NoSpacing"/>
        <w:rPr>
          <w:sz w:val="24"/>
          <w:szCs w:val="24"/>
        </w:rPr>
      </w:pPr>
    </w:p>
    <w:p w14:paraId="37E88466" w14:textId="620D14E2" w:rsidR="00C318E8" w:rsidRPr="00530ACB" w:rsidRDefault="009E69CF" w:rsidP="00C318E8">
      <w:pPr>
        <w:pStyle w:val="NoSpacing"/>
        <w:rPr>
          <w:sz w:val="24"/>
          <w:szCs w:val="24"/>
        </w:rPr>
      </w:pPr>
      <w:r w:rsidRPr="00530ACB">
        <w:rPr>
          <w:position w:val="-86"/>
          <w:sz w:val="24"/>
          <w:szCs w:val="24"/>
        </w:rPr>
        <w:object w:dxaOrig="4860" w:dyaOrig="1520" w14:anchorId="1F1DF3D5">
          <v:shape id="_x0000_i1033" type="#_x0000_t75" style="width:243pt;height:75.6pt" o:ole="">
            <v:imagedata r:id="rId20" o:title=""/>
          </v:shape>
          <o:OLEObject Type="Embed" ProgID="Equation.DSMT4" ShapeID="_x0000_i1033" DrawAspect="Content" ObjectID="_1629807667" r:id="rId21"/>
        </w:object>
      </w:r>
      <w:r w:rsidR="00C318E8" w:rsidRPr="00530ACB">
        <w:rPr>
          <w:sz w:val="24"/>
          <w:szCs w:val="24"/>
        </w:rPr>
        <w:t xml:space="preserve"> </w:t>
      </w:r>
    </w:p>
    <w:p w14:paraId="5C315B6B" w14:textId="6C8D0E55" w:rsidR="009E69CF" w:rsidRPr="00530ACB" w:rsidRDefault="009E69CF" w:rsidP="00C318E8">
      <w:pPr>
        <w:pStyle w:val="NoSpacing"/>
        <w:rPr>
          <w:sz w:val="24"/>
          <w:szCs w:val="24"/>
        </w:rPr>
      </w:pPr>
    </w:p>
    <w:p w14:paraId="7A6BB362" w14:textId="7C7E45A6" w:rsidR="009E69CF" w:rsidRPr="00530ACB" w:rsidRDefault="009E69CF" w:rsidP="00C318E8">
      <w:pPr>
        <w:pStyle w:val="NoSpacing"/>
        <w:rPr>
          <w:sz w:val="24"/>
          <w:szCs w:val="24"/>
        </w:rPr>
      </w:pPr>
      <w:r w:rsidRPr="00530ACB">
        <w:rPr>
          <w:sz w:val="24"/>
          <w:szCs w:val="24"/>
        </w:rPr>
        <w:t>So does Tr</w:t>
      </w:r>
      <w:r w:rsidRPr="00530ACB">
        <w:rPr>
          <w:rFonts w:ascii="Calibri" w:hAnsi="Calibri" w:cs="Calibri"/>
          <w:sz w:val="24"/>
          <w:szCs w:val="24"/>
        </w:rPr>
        <w:t>(ν) = ν</w:t>
      </w:r>
      <w:r w:rsidRPr="00530ACB">
        <w:rPr>
          <w:rFonts w:ascii="Calibri" w:hAnsi="Calibri" w:cs="Calibri"/>
          <w:sz w:val="24"/>
          <w:szCs w:val="24"/>
          <w:vertAlign w:val="subscript"/>
        </w:rPr>
        <w:t>max</w:t>
      </w:r>
      <w:r w:rsidRPr="00530ACB">
        <w:rPr>
          <w:rFonts w:ascii="Calibri" w:hAnsi="Calibri" w:cs="Calibri"/>
          <w:sz w:val="24"/>
          <w:szCs w:val="24"/>
        </w:rPr>
        <w:t>/2?  But in Q1D case, ν</w:t>
      </w:r>
      <w:r w:rsidRPr="00530ACB">
        <w:rPr>
          <w:rFonts w:ascii="Calibri" w:hAnsi="Calibri" w:cs="Calibri"/>
          <w:sz w:val="24"/>
          <w:szCs w:val="24"/>
        </w:rPr>
        <w:softHyphen/>
      </w:r>
      <w:r w:rsidRPr="00530ACB">
        <w:rPr>
          <w:rFonts w:ascii="Calibri" w:hAnsi="Calibri" w:cs="Calibri"/>
          <w:sz w:val="24"/>
          <w:szCs w:val="24"/>
          <w:vertAlign w:val="subscript"/>
        </w:rPr>
        <w:t>max</w:t>
      </w:r>
      <w:r w:rsidRPr="00530ACB">
        <w:rPr>
          <w:rFonts w:ascii="Calibri" w:hAnsi="Calibri" w:cs="Calibri"/>
          <w:sz w:val="24"/>
          <w:szCs w:val="24"/>
        </w:rPr>
        <w:t xml:space="preserve"> = N/(N+1).  </w:t>
      </w:r>
    </w:p>
    <w:p w14:paraId="0D3B6A44" w14:textId="5CBEC242" w:rsidR="00C318E8" w:rsidRPr="00530ACB" w:rsidRDefault="00C318E8" w:rsidP="00C318E8">
      <w:pPr>
        <w:pStyle w:val="NoSpacing"/>
        <w:rPr>
          <w:sz w:val="24"/>
          <w:szCs w:val="24"/>
        </w:rPr>
      </w:pPr>
    </w:p>
    <w:p w14:paraId="77B2D929" w14:textId="051547FC" w:rsidR="00C318E8" w:rsidRPr="00530ACB" w:rsidRDefault="00C318E8" w:rsidP="00C318E8">
      <w:pPr>
        <w:pStyle w:val="NoSpacing"/>
        <w:rPr>
          <w:sz w:val="24"/>
          <w:szCs w:val="24"/>
        </w:rPr>
      </w:pPr>
    </w:p>
    <w:sectPr w:rsidR="00C318E8" w:rsidRPr="00530A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A43"/>
    <w:rsid w:val="00087059"/>
    <w:rsid w:val="00096CAF"/>
    <w:rsid w:val="00133166"/>
    <w:rsid w:val="001E46FF"/>
    <w:rsid w:val="002028BD"/>
    <w:rsid w:val="00236302"/>
    <w:rsid w:val="00242D0A"/>
    <w:rsid w:val="002A7A43"/>
    <w:rsid w:val="003B2AF0"/>
    <w:rsid w:val="004349E5"/>
    <w:rsid w:val="00434A71"/>
    <w:rsid w:val="00484F31"/>
    <w:rsid w:val="004B39D7"/>
    <w:rsid w:val="004B539C"/>
    <w:rsid w:val="00530ACB"/>
    <w:rsid w:val="00581959"/>
    <w:rsid w:val="005C3BB0"/>
    <w:rsid w:val="006E2A57"/>
    <w:rsid w:val="007452CC"/>
    <w:rsid w:val="00874286"/>
    <w:rsid w:val="0089379F"/>
    <w:rsid w:val="008A597E"/>
    <w:rsid w:val="008C77A5"/>
    <w:rsid w:val="008F4027"/>
    <w:rsid w:val="009D5095"/>
    <w:rsid w:val="009E69CF"/>
    <w:rsid w:val="00AE1AED"/>
    <w:rsid w:val="00C318E8"/>
    <w:rsid w:val="00CE6EFF"/>
    <w:rsid w:val="00E05817"/>
    <w:rsid w:val="00F24C0F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EC82A"/>
  <w15:chartTrackingRefBased/>
  <w15:docId w15:val="{62398E65-AA0C-413C-8115-DE077B5D9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318E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318E8"/>
  </w:style>
  <w:style w:type="character" w:styleId="PlaceholderText">
    <w:name w:val="Placeholder Text"/>
    <w:basedOn w:val="DefaultParagraphFont"/>
    <w:uiPriority w:val="99"/>
    <w:semiHidden/>
    <w:rsid w:val="004B53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11</cp:revision>
  <dcterms:created xsi:type="dcterms:W3CDTF">2019-03-08T22:57:00Z</dcterms:created>
  <dcterms:modified xsi:type="dcterms:W3CDTF">2019-09-12T19:34:00Z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